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4B3" w:rsidRDefault="00E254B3" w:rsidP="00E254B3">
      <w:pPr>
        <w:pStyle w:val="Heading1"/>
      </w:pPr>
      <w:r>
        <w:t>General</w:t>
      </w:r>
    </w:p>
    <w:p w:rsidR="00592674" w:rsidRDefault="00592674">
      <w:r>
        <w:t>There are two types of event.</w:t>
      </w:r>
    </w:p>
    <w:p w:rsidR="00592674" w:rsidRDefault="00592674">
      <w:proofErr w:type="gramStart"/>
      <w:r>
        <w:t xml:space="preserve">Basic and </w:t>
      </w:r>
      <w:proofErr w:type="spellStart"/>
      <w:r>
        <w:t>Registerable</w:t>
      </w:r>
      <w:proofErr w:type="spellEnd"/>
      <w:r>
        <w:t>.</w:t>
      </w:r>
      <w:proofErr w:type="gramEnd"/>
    </w:p>
    <w:p w:rsidR="00592674" w:rsidRDefault="00E254B3" w:rsidP="00E254B3">
      <w:pPr>
        <w:pStyle w:val="Heading2"/>
      </w:pPr>
      <w:r>
        <w:t>Front End</w:t>
      </w:r>
    </w:p>
    <w:p w:rsidR="00DD4CCC" w:rsidRDefault="00592674">
      <w:r>
        <w:rPr>
          <w:noProof/>
          <w:lang w:eastAsia="en-GB"/>
        </w:rPr>
        <w:drawing>
          <wp:inline distT="0" distB="0" distL="0" distR="0">
            <wp:extent cx="5731510" cy="430526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74" w:rsidRDefault="00592674">
      <w:r>
        <w:t>Clicking on the calendar icon (</w:t>
      </w:r>
      <w:r>
        <w:rPr>
          <w:noProof/>
          <w:lang w:eastAsia="en-GB"/>
        </w:rPr>
        <w:drawing>
          <wp:inline distT="0" distB="0" distL="0" distR="0">
            <wp:extent cx="342900" cy="381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downloads an iCal file that can be opened by the Outlook.</w:t>
      </w:r>
    </w:p>
    <w:p w:rsidR="00592674" w:rsidRDefault="00592674">
      <w:r>
        <w:t>You can subscribe to (</w:t>
      </w:r>
      <w:r>
        <w:rPr>
          <w:noProof/>
          <w:lang w:eastAsia="en-GB"/>
        </w:rPr>
        <w:drawing>
          <wp:inline distT="0" distB="0" distL="0" distR="0">
            <wp:extent cx="1762125" cy="4000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a calendar </w:t>
      </w:r>
      <w:proofErr w:type="spellStart"/>
      <w:r>
        <w:t>wtih</w:t>
      </w:r>
      <w:proofErr w:type="spellEnd"/>
      <w:r>
        <w:t xml:space="preserve"> RSS</w:t>
      </w:r>
    </w:p>
    <w:p w:rsidR="00592674" w:rsidRDefault="00592674"/>
    <w:p w:rsidR="00592674" w:rsidRDefault="00592674">
      <w:r>
        <w:t>An event page</w:t>
      </w:r>
    </w:p>
    <w:p w:rsidR="00592674" w:rsidRDefault="00592674">
      <w:r>
        <w:rPr>
          <w:noProof/>
          <w:lang w:eastAsia="en-GB"/>
        </w:rPr>
        <w:lastRenderedPageBreak/>
        <w:drawing>
          <wp:inline distT="0" distB="0" distL="0" distR="0">
            <wp:extent cx="5731510" cy="535951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>
      <w:r>
        <w:t>On this page you can register and unregister to the event.</w:t>
      </w:r>
    </w:p>
    <w:p w:rsidR="00E254B3" w:rsidRDefault="00E254B3">
      <w:r>
        <w:t>Register Process</w:t>
      </w:r>
    </w:p>
    <w:p w:rsidR="00E254B3" w:rsidRDefault="00E254B3">
      <w:pPr>
        <w:rPr>
          <w:noProof/>
          <w:lang w:eastAsia="en-GB"/>
        </w:rPr>
      </w:pPr>
    </w:p>
    <w:p w:rsidR="00E254B3" w:rsidRDefault="00E254B3">
      <w:r>
        <w:rPr>
          <w:noProof/>
          <w:lang w:eastAsia="en-GB"/>
        </w:rPr>
        <w:lastRenderedPageBreak/>
        <w:drawing>
          <wp:inline distT="0" distB="0" distL="0" distR="0">
            <wp:extent cx="5731510" cy="340536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/>
    <w:p w:rsidR="00E254B3" w:rsidRDefault="00E254B3">
      <w:r>
        <w:t>Extra Ticket information</w:t>
      </w:r>
    </w:p>
    <w:p w:rsidR="00E254B3" w:rsidRDefault="00E254B3">
      <w:r>
        <w:rPr>
          <w:noProof/>
          <w:lang w:eastAsia="en-GB"/>
        </w:rPr>
        <w:drawing>
          <wp:inline distT="0" distB="0" distL="0" distR="0">
            <wp:extent cx="5731510" cy="3440307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>
      <w:r>
        <w:t>During registration process</w:t>
      </w:r>
    </w:p>
    <w:p w:rsidR="00E254B3" w:rsidRDefault="00E254B3">
      <w:r>
        <w:rPr>
          <w:noProof/>
          <w:lang w:eastAsia="en-GB"/>
        </w:rPr>
        <w:lastRenderedPageBreak/>
        <w:drawing>
          <wp:inline distT="0" distB="0" distL="0" distR="0">
            <wp:extent cx="5731510" cy="291456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/>
    <w:p w:rsidR="00E254B3" w:rsidRDefault="00E254B3">
      <w:r>
        <w:t>Confirmation / Details</w:t>
      </w:r>
    </w:p>
    <w:p w:rsidR="00E254B3" w:rsidRDefault="00E254B3"/>
    <w:p w:rsidR="00E254B3" w:rsidRDefault="00E254B3">
      <w:r>
        <w:rPr>
          <w:noProof/>
          <w:lang w:eastAsia="en-GB"/>
        </w:rPr>
        <w:drawing>
          <wp:inline distT="0" distB="0" distL="0" distR="0">
            <wp:extent cx="5731510" cy="3223063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/>
    <w:p w:rsidR="00E254B3" w:rsidRDefault="00E254B3">
      <w:r>
        <w:t xml:space="preserve">The above </w:t>
      </w:r>
      <w:proofErr w:type="gramStart"/>
      <w:r>
        <w:t>the is</w:t>
      </w:r>
      <w:proofErr w:type="gramEnd"/>
      <w:r>
        <w:t xml:space="preserve"> the front end you would have an email with the ticket(s) emailed to you.</w:t>
      </w:r>
    </w:p>
    <w:p w:rsidR="00E254B3" w:rsidRDefault="00E254B3"/>
    <w:p w:rsidR="00E254B3" w:rsidRDefault="00E254B3" w:rsidP="00E254B3">
      <w:pPr>
        <w:pStyle w:val="Heading1"/>
      </w:pPr>
      <w:r>
        <w:lastRenderedPageBreak/>
        <w:t>Admin System</w:t>
      </w:r>
    </w:p>
    <w:p w:rsidR="00E254B3" w:rsidRPr="00E254B3" w:rsidRDefault="00E254B3" w:rsidP="00E254B3">
      <w:r>
        <w:t>The events are entered into the Pages under a calendar object.</w:t>
      </w:r>
    </w:p>
    <w:p w:rsidR="00E254B3" w:rsidRDefault="00E254B3">
      <w:r>
        <w:rPr>
          <w:noProof/>
          <w:lang w:eastAsia="en-GB"/>
        </w:rPr>
        <w:drawing>
          <wp:inline distT="0" distB="0" distL="0" distR="0">
            <wp:extent cx="5731510" cy="3331954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>
      <w:r>
        <w:t>Add dates and times for an event.  Also resources can be assigned to an event.</w:t>
      </w:r>
    </w:p>
    <w:p w:rsidR="00E254B3" w:rsidRDefault="00E254B3">
      <w:r>
        <w:rPr>
          <w:noProof/>
          <w:lang w:eastAsia="en-GB"/>
        </w:rPr>
        <w:drawing>
          <wp:inline distT="0" distB="0" distL="0" distR="0">
            <wp:extent cx="5731510" cy="3789102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>
      <w:r>
        <w:rPr>
          <w:noProof/>
          <w:lang w:eastAsia="en-GB"/>
        </w:rPr>
        <w:lastRenderedPageBreak/>
        <w:drawing>
          <wp:inline distT="0" distB="0" distL="0" distR="0">
            <wp:extent cx="5731510" cy="3685436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>
      <w:r>
        <w:rPr>
          <w:noProof/>
          <w:lang w:eastAsia="en-GB"/>
        </w:rPr>
        <w:drawing>
          <wp:inline distT="0" distB="0" distL="0" distR="0">
            <wp:extent cx="5731510" cy="3994882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/>
    <w:p w:rsidR="00E254B3" w:rsidRDefault="00E254B3" w:rsidP="00E254B3">
      <w:pPr>
        <w:pStyle w:val="Heading2"/>
      </w:pPr>
      <w:proofErr w:type="spellStart"/>
      <w:r>
        <w:t>Registerable</w:t>
      </w:r>
      <w:proofErr w:type="spellEnd"/>
      <w:r>
        <w:t xml:space="preserve"> Event</w:t>
      </w:r>
    </w:p>
    <w:p w:rsidR="00E254B3" w:rsidRDefault="00E254B3" w:rsidP="00E254B3"/>
    <w:p w:rsidR="00E254B3" w:rsidRDefault="00E254B3" w:rsidP="00E254B3">
      <w:r>
        <w:rPr>
          <w:noProof/>
          <w:lang w:eastAsia="en-GB"/>
        </w:rPr>
        <w:lastRenderedPageBreak/>
        <w:drawing>
          <wp:inline distT="0" distB="0" distL="0" distR="0">
            <wp:extent cx="5731510" cy="3821007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rPr>
          <w:noProof/>
          <w:lang w:eastAsia="en-GB"/>
        </w:rPr>
        <w:drawing>
          <wp:inline distT="0" distB="0" distL="0" distR="0">
            <wp:extent cx="5731510" cy="4064162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rPr>
          <w:noProof/>
          <w:lang w:eastAsia="en-GB"/>
        </w:rPr>
        <w:lastRenderedPageBreak/>
        <w:drawing>
          <wp:inline distT="0" distB="0" distL="0" distR="0">
            <wp:extent cx="5731510" cy="3875420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rPr>
          <w:noProof/>
          <w:lang w:eastAsia="en-GB"/>
        </w:rPr>
        <w:drawing>
          <wp:inline distT="0" distB="0" distL="0" distR="0">
            <wp:extent cx="5731510" cy="3960062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rPr>
          <w:noProof/>
          <w:lang w:eastAsia="en-GB"/>
        </w:rPr>
        <w:lastRenderedPageBreak/>
        <w:drawing>
          <wp:inline distT="0" distB="0" distL="0" distR="0">
            <wp:extent cx="5731510" cy="3879512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rPr>
          <w:noProof/>
          <w:lang w:eastAsia="en-GB"/>
        </w:rPr>
        <w:drawing>
          <wp:inline distT="0" distB="0" distL="0" distR="0">
            <wp:extent cx="5731510" cy="4157640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E254B3" w:rsidP="00E254B3">
      <w:r>
        <w:t xml:space="preserve">Different ticket types can be created </w:t>
      </w:r>
      <w:r w:rsidR="00A066A6">
        <w:t>also allowing restriction of when each type can be sold. PDF tickets can also be specified.</w:t>
      </w:r>
    </w:p>
    <w:p w:rsidR="00E254B3" w:rsidRDefault="00E254B3" w:rsidP="00E254B3">
      <w:r>
        <w:rPr>
          <w:noProof/>
          <w:lang w:eastAsia="en-GB"/>
        </w:rPr>
        <w:lastRenderedPageBreak/>
        <w:drawing>
          <wp:inline distT="0" distB="0" distL="0" distR="0">
            <wp:extent cx="5731510" cy="3724916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A066A6" w:rsidP="00E254B3">
      <w:r>
        <w:rPr>
          <w:noProof/>
          <w:lang w:eastAsia="en-GB"/>
        </w:rPr>
        <w:drawing>
          <wp:inline distT="0" distB="0" distL="0" distR="0">
            <wp:extent cx="5731510" cy="3919249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 w:rsidP="00E254B3">
      <w:r>
        <w:rPr>
          <w:noProof/>
          <w:lang w:eastAsia="en-GB"/>
        </w:rPr>
        <w:lastRenderedPageBreak/>
        <w:drawing>
          <wp:inline distT="0" distB="0" distL="0" distR="0">
            <wp:extent cx="5731510" cy="3951500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 w:rsidP="00E254B3">
      <w:r>
        <w:t>Registration Options</w:t>
      </w:r>
    </w:p>
    <w:p w:rsidR="00A066A6" w:rsidRPr="00E254B3" w:rsidRDefault="00A066A6" w:rsidP="00E254B3">
      <w:r>
        <w:rPr>
          <w:noProof/>
          <w:lang w:eastAsia="en-GB"/>
        </w:rPr>
        <w:drawing>
          <wp:inline distT="0" distB="0" distL="0" distR="0">
            <wp:extent cx="5731510" cy="3730835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B3" w:rsidRDefault="00A066A6">
      <w:r>
        <w:t xml:space="preserve">Custom site content is shown for registration or </w:t>
      </w:r>
      <w:proofErr w:type="spellStart"/>
      <w:r>
        <w:t>unregistration</w:t>
      </w:r>
      <w:proofErr w:type="spellEnd"/>
      <w:r>
        <w:t>.</w:t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3610624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drawing>
          <wp:inline distT="0" distB="0" distL="0" distR="0">
            <wp:extent cx="5731510" cy="3743834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t>For each event you can view the registrations and cancelations</w:t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2922615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t>Also send invitations to people based on their membership type or attendance of a previous event.</w:t>
      </w:r>
    </w:p>
    <w:p w:rsidR="00A066A6" w:rsidRDefault="00A066A6">
      <w:r>
        <w:rPr>
          <w:noProof/>
          <w:lang w:eastAsia="en-GB"/>
        </w:rPr>
        <w:drawing>
          <wp:inline distT="0" distB="0" distL="0" distR="0">
            <wp:extent cx="5731510" cy="3621716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3808838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t>Management of Event Locations</w:t>
      </w:r>
    </w:p>
    <w:p w:rsidR="00A066A6" w:rsidRDefault="00A066A6">
      <w:r>
        <w:rPr>
          <w:noProof/>
          <w:lang w:eastAsia="en-GB"/>
        </w:rPr>
        <w:drawing>
          <wp:inline distT="0" distB="0" distL="0" distR="0">
            <wp:extent cx="5731510" cy="3217590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3739075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drawing>
          <wp:inline distT="0" distB="0" distL="0" distR="0">
            <wp:extent cx="5731510" cy="3587144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t>Management of event resources</w:t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3672454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drawing>
          <wp:inline distT="0" distB="0" distL="0" distR="0">
            <wp:extent cx="5731510" cy="3811651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A6" w:rsidRDefault="00A066A6">
      <w:r>
        <w:rPr>
          <w:noProof/>
          <w:lang w:eastAsia="en-GB"/>
        </w:rPr>
        <w:lastRenderedPageBreak/>
        <w:drawing>
          <wp:inline distT="0" distB="0" distL="0" distR="0">
            <wp:extent cx="5731510" cy="3777714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A6" w:rsidSect="00DD4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592674"/>
    <w:rsid w:val="00592674"/>
    <w:rsid w:val="00A066A6"/>
    <w:rsid w:val="00DD4CCC"/>
    <w:rsid w:val="00E2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CC"/>
  </w:style>
  <w:style w:type="paragraph" w:styleId="Heading1">
    <w:name w:val="heading 1"/>
    <w:basedOn w:val="Normal"/>
    <w:next w:val="Normal"/>
    <w:link w:val="Heading1Char"/>
    <w:uiPriority w:val="9"/>
    <w:qFormat/>
    <w:rsid w:val="00E25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25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25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</dc:creator>
  <cp:lastModifiedBy>barry</cp:lastModifiedBy>
  <cp:revision>1</cp:revision>
  <dcterms:created xsi:type="dcterms:W3CDTF">2011-09-05T13:56:00Z</dcterms:created>
  <dcterms:modified xsi:type="dcterms:W3CDTF">2011-09-05T14:25:00Z</dcterms:modified>
</cp:coreProperties>
</file>